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81" w:rsidRPr="005D7281" w:rsidRDefault="005D7281" w:rsidP="005D7281">
      <w:pPr>
        <w:spacing w:before="120"/>
        <w:jc w:val="center"/>
        <w:outlineLvl w:val="0"/>
        <w:rPr>
          <w:rFonts w:ascii="Lotus Linotype" w:hAnsi="Lotus Linotype" w:cs="Lotus Linotype"/>
          <w:bCs/>
          <w:szCs w:val="38"/>
        </w:rPr>
      </w:pPr>
      <w:r>
        <w:rPr>
          <w:rFonts w:ascii="Lotus Linotype" w:hAnsi="Lotus Linotype" w:cs="Lotus Linotype" w:hint="cs"/>
          <w:bCs/>
          <w:noProof/>
          <w:szCs w:val="38"/>
          <w:rtl/>
          <w:lang w:eastAsia="en-US"/>
        </w:rPr>
        <mc:AlternateContent>
          <mc:Choice Requires="wps">
            <w:drawing>
              <wp:anchor distT="0" distB="0" distL="114300" distR="114300" simplePos="0" relativeHeight="251660288" behindDoc="0" locked="0" layoutInCell="1" allowOverlap="1" wp14:anchorId="17AE9D2C" wp14:editId="20D05CB4">
                <wp:simplePos x="0" y="0"/>
                <wp:positionH relativeFrom="column">
                  <wp:posOffset>1827861</wp:posOffset>
                </wp:positionH>
                <wp:positionV relativeFrom="paragraph">
                  <wp:posOffset>109855</wp:posOffset>
                </wp:positionV>
                <wp:extent cx="1494790" cy="502285"/>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1494790" cy="502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281" w:rsidRPr="005D7281" w:rsidRDefault="005D7281" w:rsidP="005D7281">
                            <w:pPr>
                              <w:spacing w:before="120"/>
                              <w:jc w:val="center"/>
                              <w:outlineLvl w:val="0"/>
                              <w:rPr>
                                <w:rFonts w:ascii="Lotus Linotype" w:hAnsi="Lotus Linotype" w:cs="Lotus Linotype"/>
                                <w:bCs/>
                                <w:szCs w:val="38"/>
                              </w:rPr>
                            </w:pPr>
                            <w:r w:rsidRPr="005D7281">
                              <w:rPr>
                                <w:rFonts w:ascii="Lotus Linotype" w:hAnsi="Lotus Linotype" w:cs="Lotus Linotype"/>
                                <w:bCs/>
                                <w:szCs w:val="38"/>
                                <w:rtl/>
                              </w:rPr>
                              <w:t xml:space="preserve">  بِـرُّ الوالـدين</w:t>
                            </w:r>
                          </w:p>
                          <w:p w:rsidR="005D7281" w:rsidRDefault="005D728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143.95pt;margin-top:8.65pt;width:117.7pt;height: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" filled="f" stroked="f" strokeweight=".5pt">
                <v:textbox>
                  <w:txbxContent>
                    <w:p w:rsidR="005D7281" w:rsidRPr="005D7281" w:rsidRDefault="005D7281" w:rsidP="005D7281">
                      <w:pPr>
                        <w:spacing w:before="120"/>
                        <w:jc w:val="center"/>
                        <w:outlineLvl w:val="0"/>
                        <w:rPr>
                          <w:rFonts w:ascii="Lotus Linotype" w:hAnsi="Lotus Linotype" w:cs="Lotus Linotype"/>
                          <w:bCs/>
                          <w:szCs w:val="38"/>
                        </w:rPr>
                      </w:pPr>
                      <w:r w:rsidRPr="005D7281">
                        <w:rPr>
                          <w:rFonts w:ascii="Lotus Linotype" w:hAnsi="Lotus Linotype" w:cs="Lotus Linotype"/>
                          <w:bCs/>
                          <w:szCs w:val="38"/>
                          <w:rtl/>
                        </w:rPr>
                        <w:t xml:space="preserve">  بِـرُّ الوالـدين</w:t>
                      </w:r>
                    </w:p>
                    <w:p w:rsidR="005D7281" w:rsidRDefault="005D7281"/>
                  </w:txbxContent>
                </v:textbox>
              </v:shape>
            </w:pict>
          </mc:Fallback>
        </mc:AlternateContent>
      </w:r>
      <w:r w:rsidRPr="005D7281">
        <w:rPr>
          <w:rFonts w:ascii="Lotus Linotype" w:hAnsi="Lotus Linotype" w:cs="Lotus Linotype"/>
          <w:noProof/>
          <w:sz w:val="36"/>
          <w:szCs w:val="38"/>
          <w:rtl/>
          <w:lang w:eastAsia="en-US"/>
        </w:rPr>
        <mc:AlternateContent>
          <mc:Choice Requires="wps">
            <w:drawing>
              <wp:anchor distT="0" distB="0" distL="114300" distR="114300" simplePos="0" relativeHeight="251659264" behindDoc="1" locked="0" layoutInCell="1" allowOverlap="1" wp14:anchorId="5AC246D7" wp14:editId="6A248FD4">
                <wp:simplePos x="0" y="0"/>
                <wp:positionH relativeFrom="column">
                  <wp:posOffset>1844371</wp:posOffset>
                </wp:positionH>
                <wp:positionV relativeFrom="paragraph">
                  <wp:posOffset>172085</wp:posOffset>
                </wp:positionV>
                <wp:extent cx="1431290" cy="367665"/>
                <wp:effectExtent l="19050" t="19050" r="16510" b="13335"/>
                <wp:wrapNone/>
                <wp:docPr id="17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290" cy="367665"/>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left:0;text-align:left;margin-left:145.25pt;margin-top:13.55pt;width:112.7pt;height:2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" fillcolor="#eaeaea" strokeweight="2.25pt"/>
            </w:pict>
          </mc:Fallback>
        </mc:AlternateContent>
      </w:r>
      <w:r w:rsidRPr="005D7281">
        <w:rPr>
          <w:rFonts w:ascii="Lotus Linotype" w:hAnsi="Lotus Linotype" w:cs="Lotus Linotype"/>
          <w:noProof/>
          <w:sz w:val="36"/>
          <w:szCs w:val="38"/>
          <w:rtl/>
          <w:lang w:eastAsia="en-US"/>
        </w:rPr>
        <w:t xml:space="preserve"> </w:t>
      </w:r>
      <w:r w:rsidRPr="005D7281">
        <w:rPr>
          <w:rFonts w:ascii="Lotus Linotype" w:hAnsi="Lotus Linotype" w:cs="Lotus Linotype"/>
          <w:bCs/>
          <w:szCs w:val="38"/>
          <w:rtl/>
        </w:rPr>
        <w:t xml:space="preserve">  </w:t>
      </w:r>
    </w:p>
    <w:p w:rsidR="005D7281" w:rsidRPr="005D7281" w:rsidRDefault="005D7281" w:rsidP="005D7281">
      <w:pPr>
        <w:ind w:firstLine="424"/>
        <w:jc w:val="both"/>
        <w:rPr>
          <w:rFonts w:ascii="Lotus Linotype" w:hAnsi="Lotus Linotype" w:cs="Lotus Linotype"/>
          <w:sz w:val="36"/>
          <w:szCs w:val="38"/>
          <w:rtl/>
        </w:rPr>
      </w:pPr>
      <w:r>
        <w:rPr>
          <w:rFonts w:ascii="Lotus Linotype" w:hAnsi="Lotus Linotype" w:cs="Lotus Linotype" w:hint="cs"/>
          <w:bCs/>
          <w:szCs w:val="38"/>
          <w:rtl/>
        </w:rPr>
        <w:t xml:space="preserve">                          </w:t>
      </w:r>
    </w:p>
    <w:p w:rsidR="005D7281" w:rsidRPr="005D7281" w:rsidRDefault="005D7281" w:rsidP="005D7281">
      <w:pPr>
        <w:ind w:firstLine="424"/>
        <w:jc w:val="both"/>
        <w:rPr>
          <w:rFonts w:ascii="Lotus Linotype" w:hAnsi="Lotus Linotype" w:cs="Lotus Linotype"/>
          <w:sz w:val="36"/>
          <w:szCs w:val="38"/>
          <w:rtl/>
        </w:rPr>
      </w:pPr>
      <w:r w:rsidRPr="005D7281">
        <w:rPr>
          <w:rFonts w:ascii="Lotus Linotype" w:hAnsi="Lotus Linotype" w:cs="Lotus Linotype"/>
          <w:sz w:val="36"/>
          <w:szCs w:val="38"/>
          <w:rtl/>
        </w:rPr>
        <w:t>الحمد لله العليم الخبير، أحمده سبحانه وأشكره، وهو البر الرحيم، وأشهد أن لا إله إلا الله وحده لا شريك له، واشهد أن سيدنا محمداً عبده ورسوله الهادي النذير، والسراج المنير، صلى الله وسلم عليه وعلى آله وأصحابه البررة الأكرمين، ومن سار على هديهم وسلك سبيلهم إلى يوم الدين.</w:t>
      </w:r>
    </w:p>
    <w:p w:rsidR="005D7281" w:rsidRPr="005D7281" w:rsidRDefault="005D7281" w:rsidP="005D7281">
      <w:pPr>
        <w:spacing w:before="120"/>
        <w:ind w:firstLine="424"/>
        <w:jc w:val="both"/>
        <w:rPr>
          <w:rFonts w:ascii="Lotus Linotype" w:hAnsi="Lotus Linotype" w:cs="Lotus Linotype"/>
          <w:sz w:val="36"/>
          <w:szCs w:val="38"/>
          <w:rtl/>
        </w:rPr>
      </w:pPr>
      <w:r w:rsidRPr="005D7281">
        <w:rPr>
          <w:rFonts w:ascii="Lotus Linotype" w:hAnsi="Lotus Linotype" w:cs="Lotus Linotype"/>
          <w:b/>
          <w:bCs/>
          <w:sz w:val="36"/>
          <w:szCs w:val="38"/>
          <w:rtl/>
        </w:rPr>
        <w:t>أما بعد:</w:t>
      </w:r>
      <w:r w:rsidRPr="005D7281">
        <w:rPr>
          <w:rFonts w:ascii="Lotus Linotype" w:hAnsi="Lotus Linotype" w:cs="Lotus Linotype"/>
          <w:sz w:val="36"/>
          <w:szCs w:val="38"/>
          <w:rtl/>
        </w:rPr>
        <w:t xml:space="preserve"> فيا أيها المسلمون اتقوا الله تعالى حق تقاته ولا تموتن إلا وأنتم مسلمون. </w:t>
      </w:r>
    </w:p>
    <w:p w:rsidR="005D7281" w:rsidRPr="005D7281" w:rsidRDefault="005D7281" w:rsidP="005D7281">
      <w:pPr>
        <w:spacing w:before="120"/>
        <w:ind w:firstLine="424"/>
        <w:jc w:val="both"/>
        <w:rPr>
          <w:rFonts w:ascii="Lotus Linotype" w:hAnsi="Lotus Linotype" w:cs="Lotus Linotype"/>
          <w:sz w:val="36"/>
          <w:szCs w:val="38"/>
          <w:rtl/>
        </w:rPr>
      </w:pPr>
      <w:r w:rsidRPr="005D7281">
        <w:rPr>
          <w:rFonts w:ascii="Lotus Linotype" w:hAnsi="Lotus Linotype" w:cs="Lotus Linotype"/>
          <w:sz w:val="36"/>
          <w:szCs w:val="38"/>
          <w:rtl/>
        </w:rPr>
        <w:t>وتذكروا عباد الله أن من محاسن دين الإسلام: ما شرعه من البر والإحسان بين أفراد المجتمع، لما له من أثر كبير في حصول المودة، حيث أكد ديننا الحنيف على العمل بذلك، والاتصاف به كمنهج ينهجه المسلم في حياته، وفضائل يربي عليها أبناءه، لما للإحسان من الأثر الأكبر في حصول الوحدة بين أفراد المجتمع، وحلول الوئام والتلاحم بين أبنائه، وإضفاء السعادة والهناء بين جنباته.</w:t>
      </w:r>
    </w:p>
    <w:p w:rsidR="005D7281" w:rsidRPr="005D7281" w:rsidRDefault="005D7281" w:rsidP="005D7281">
      <w:pPr>
        <w:spacing w:before="120"/>
        <w:ind w:firstLine="424"/>
        <w:jc w:val="both"/>
        <w:rPr>
          <w:rFonts w:ascii="Lotus Linotype" w:hAnsi="Lotus Linotype" w:cs="Lotus Linotype"/>
          <w:sz w:val="36"/>
          <w:szCs w:val="38"/>
          <w:rtl/>
        </w:rPr>
      </w:pPr>
      <w:r w:rsidRPr="005D7281">
        <w:rPr>
          <w:rFonts w:ascii="Lotus Linotype" w:hAnsi="Lotus Linotype" w:cs="Lotus Linotype"/>
          <w:sz w:val="36"/>
          <w:szCs w:val="38"/>
          <w:rtl/>
        </w:rPr>
        <w:t>وقد أكد الإسلام بادئ ذي بدء على العمل بالبر، والاتصاف بالإحسان بين أفراد الأسرة، إذ هي اللبنة الأولى للمجتمع، فبصلاح أفرادها وتآلف أبنائها يسعد المجتمع بأسره، ويشع في أرجائه الأمن والاطمئنان، والإخاء والسلام.</w:t>
      </w:r>
    </w:p>
    <w:p w:rsidR="005D7281" w:rsidRPr="005D7281" w:rsidRDefault="005D7281" w:rsidP="005D7281">
      <w:pPr>
        <w:spacing w:before="120"/>
        <w:ind w:firstLine="424"/>
        <w:jc w:val="both"/>
        <w:rPr>
          <w:rFonts w:ascii="Lotus Linotype" w:hAnsi="Lotus Linotype" w:cs="Lotus Linotype"/>
          <w:sz w:val="36"/>
          <w:szCs w:val="38"/>
          <w:rtl/>
        </w:rPr>
      </w:pPr>
      <w:r w:rsidRPr="005D7281">
        <w:rPr>
          <w:rFonts w:ascii="Lotus Linotype" w:hAnsi="Lotus Linotype" w:cs="Lotus Linotype"/>
          <w:sz w:val="36"/>
          <w:szCs w:val="38"/>
          <w:rtl/>
        </w:rPr>
        <w:t xml:space="preserve">ولذا أوجب الإسلام القيام بالبر والإحسان إلى الأقارب والأرحام، وجعله من آكد الحقوق وأعظم الواجبات. وآكد هؤلاء حقاً في الإحسان إليهم، والاعتناء ببرهم الوالدان، إذ ليس أعظمُ إحساناً على المرء، ولا أكبر فضلاً عليه بعد المولى عز وجل منهما، ففضلهما على الأولاد جليل، وإحسانهما إليهم كبير، ولذا عظَّم المولى سبحانه حقهما، وقرنه عز وجل بحقه في العبادة وإخلاص الدين له وحده دون سواه، فقال تعالى: </w:t>
      </w:r>
      <w:r w:rsidRPr="005D7281">
        <w:rPr>
          <w:rFonts w:ascii="Lotus Linotype" w:hAnsi="Lotus Linotype" w:cs="Lotus Linotype"/>
          <w:b/>
          <w:bCs/>
          <w:sz w:val="36"/>
          <w:szCs w:val="38"/>
        </w:rPr>
        <w:sym w:font="AGA Arabesque" w:char="0029"/>
      </w:r>
      <w:r w:rsidRPr="005D7281">
        <w:rPr>
          <w:rFonts w:ascii="Lotus Linotype" w:hAnsi="Lotus Linotype" w:cs="Lotus Linotype"/>
          <w:b/>
          <w:bCs/>
          <w:sz w:val="36"/>
          <w:szCs w:val="38"/>
          <w:rtl/>
        </w:rPr>
        <w:t>واعبدوا الله ولا تشركوا به شيئاً وبالوالدين إحساناً</w:t>
      </w:r>
      <w:r w:rsidRPr="005D7281">
        <w:rPr>
          <w:rFonts w:ascii="Lotus Linotype" w:hAnsi="Lotus Linotype" w:cs="Lotus Linotype"/>
          <w:b/>
          <w:bCs/>
          <w:sz w:val="36"/>
          <w:szCs w:val="38"/>
        </w:rPr>
        <w:sym w:font="AGA Arabesque" w:char="0028"/>
      </w:r>
      <w:r w:rsidRPr="005D7281">
        <w:rPr>
          <w:rFonts w:ascii="Lotus Linotype" w:hAnsi="Lotus Linotype" w:cs="Lotus Linotype"/>
          <w:b/>
          <w:sz w:val="36"/>
          <w:rtl/>
        </w:rPr>
        <w:t>[النساء: 36]</w:t>
      </w:r>
      <w:r w:rsidRPr="005D7281">
        <w:rPr>
          <w:rFonts w:ascii="Lotus Linotype" w:hAnsi="Lotus Linotype" w:cs="Lotus Linotype"/>
          <w:sz w:val="36"/>
          <w:szCs w:val="38"/>
          <w:rtl/>
        </w:rPr>
        <w:t>.</w:t>
      </w:r>
    </w:p>
    <w:p w:rsidR="005D7281" w:rsidRPr="005D7281" w:rsidRDefault="005D7281" w:rsidP="005D7281">
      <w:pPr>
        <w:spacing w:before="120"/>
        <w:ind w:firstLine="424"/>
        <w:jc w:val="both"/>
        <w:rPr>
          <w:rFonts w:ascii="Lotus Linotype" w:hAnsi="Lotus Linotype" w:cs="Lotus Linotype"/>
          <w:sz w:val="36"/>
          <w:szCs w:val="38"/>
          <w:rtl/>
        </w:rPr>
      </w:pPr>
      <w:r w:rsidRPr="005D7281">
        <w:rPr>
          <w:rFonts w:ascii="Lotus Linotype" w:hAnsi="Lotus Linotype" w:cs="Lotus Linotype"/>
          <w:sz w:val="36"/>
          <w:szCs w:val="38"/>
          <w:rtl/>
        </w:rPr>
        <w:t xml:space="preserve">كما أوجب الحق سبحانه شكر الوالدين بعد شكره، إشعاراً بعظيم حقهما، وتأكيداً على جليل فضلهما، فقال سبحانه: </w:t>
      </w:r>
      <w:r w:rsidRPr="005D7281">
        <w:rPr>
          <w:rFonts w:ascii="Lotus Linotype" w:hAnsi="Lotus Linotype" w:cs="Lotus Linotype"/>
          <w:b/>
          <w:bCs/>
          <w:sz w:val="36"/>
          <w:szCs w:val="38"/>
        </w:rPr>
        <w:sym w:font="AGA Arabesque" w:char="0029"/>
      </w:r>
      <w:r w:rsidRPr="005D7281">
        <w:rPr>
          <w:rFonts w:ascii="Lotus Linotype" w:hAnsi="Lotus Linotype" w:cs="Lotus Linotype"/>
          <w:b/>
          <w:bCs/>
          <w:sz w:val="36"/>
          <w:szCs w:val="38"/>
          <w:rtl/>
        </w:rPr>
        <w:t xml:space="preserve"> أنِ اشكر لي ولوالديك إليّ المصير</w:t>
      </w:r>
      <w:r w:rsidRPr="005D7281">
        <w:rPr>
          <w:rFonts w:ascii="Lotus Linotype" w:hAnsi="Lotus Linotype" w:cs="Lotus Linotype"/>
          <w:b/>
          <w:bCs/>
          <w:sz w:val="36"/>
          <w:szCs w:val="38"/>
        </w:rPr>
        <w:sym w:font="AGA Arabesque" w:char="0028"/>
      </w:r>
      <w:r w:rsidRPr="005D7281">
        <w:rPr>
          <w:rFonts w:ascii="Lotus Linotype" w:hAnsi="Lotus Linotype" w:cs="Lotus Linotype"/>
          <w:sz w:val="36"/>
          <w:szCs w:val="38"/>
          <w:rtl/>
        </w:rPr>
        <w:t xml:space="preserve"> </w:t>
      </w:r>
      <w:r w:rsidRPr="005D7281">
        <w:rPr>
          <w:rFonts w:ascii="Lotus Linotype" w:hAnsi="Lotus Linotype" w:cs="Lotus Linotype"/>
          <w:b/>
          <w:sz w:val="36"/>
          <w:rtl/>
        </w:rPr>
        <w:t>[لقمان: 14]</w:t>
      </w:r>
      <w:r w:rsidRPr="005D7281">
        <w:rPr>
          <w:rFonts w:ascii="Lotus Linotype" w:hAnsi="Lotus Linotype" w:cs="Lotus Linotype"/>
          <w:sz w:val="36"/>
          <w:szCs w:val="38"/>
          <w:rtl/>
        </w:rPr>
        <w:t>.</w:t>
      </w:r>
    </w:p>
    <w:p w:rsidR="005D7281" w:rsidRPr="005D7281" w:rsidRDefault="005D7281" w:rsidP="005D7281">
      <w:pPr>
        <w:spacing w:before="120"/>
        <w:ind w:firstLine="424"/>
        <w:jc w:val="both"/>
        <w:rPr>
          <w:rFonts w:ascii="Lotus Linotype" w:hAnsi="Lotus Linotype" w:cs="Lotus Linotype"/>
          <w:sz w:val="36"/>
          <w:szCs w:val="38"/>
          <w:rtl/>
        </w:rPr>
      </w:pPr>
      <w:r w:rsidRPr="005D7281">
        <w:rPr>
          <w:rFonts w:ascii="Lotus Linotype" w:hAnsi="Lotus Linotype" w:cs="Lotus Linotype"/>
          <w:sz w:val="36"/>
          <w:szCs w:val="38"/>
          <w:rtl/>
        </w:rPr>
        <w:lastRenderedPageBreak/>
        <w:t xml:space="preserve">قال حبر هذه الأمة عبدالله بن عباس رضي الله عنهما: "ثلاث آيات مقرونات بثلاث، لا تقبل واحدة بغير قرينتها، وذكر منها قوله سبحانه: </w:t>
      </w:r>
      <w:r w:rsidRPr="005D7281">
        <w:rPr>
          <w:rFonts w:ascii="Lotus Linotype" w:hAnsi="Lotus Linotype" w:cs="Lotus Linotype"/>
          <w:b/>
          <w:bCs/>
          <w:sz w:val="36"/>
          <w:szCs w:val="38"/>
        </w:rPr>
        <w:sym w:font="AGA Arabesque" w:char="0029"/>
      </w:r>
      <w:r w:rsidRPr="005D7281">
        <w:rPr>
          <w:rFonts w:ascii="Lotus Linotype" w:hAnsi="Lotus Linotype" w:cs="Lotus Linotype"/>
          <w:b/>
          <w:bCs/>
          <w:sz w:val="36"/>
          <w:szCs w:val="38"/>
          <w:rtl/>
        </w:rPr>
        <w:t>أن اشكر لي ولوالديك</w:t>
      </w:r>
      <w:r w:rsidRPr="005D7281">
        <w:rPr>
          <w:rFonts w:ascii="Lotus Linotype" w:hAnsi="Lotus Linotype" w:cs="Lotus Linotype"/>
          <w:b/>
          <w:bCs/>
          <w:sz w:val="36"/>
          <w:szCs w:val="38"/>
        </w:rPr>
        <w:sym w:font="AGA Arabesque" w:char="0028"/>
      </w:r>
      <w:r w:rsidRPr="005D7281">
        <w:rPr>
          <w:rFonts w:ascii="Lotus Linotype" w:hAnsi="Lotus Linotype" w:cs="Lotus Linotype"/>
          <w:b/>
          <w:sz w:val="36"/>
          <w:rtl/>
        </w:rPr>
        <w:t>[لقمان: 14]</w:t>
      </w:r>
      <w:r w:rsidRPr="005D7281">
        <w:rPr>
          <w:rFonts w:ascii="Lotus Linotype" w:hAnsi="Lotus Linotype" w:cs="Lotus Linotype"/>
          <w:sz w:val="36"/>
          <w:szCs w:val="38"/>
          <w:rtl/>
        </w:rPr>
        <w:t xml:space="preserve">، فمن شكر لله ولم يشكر لوالديه لم يقبل منه" وقد روي عنه </w:t>
      </w:r>
      <w:r w:rsidRPr="005D7281">
        <w:rPr>
          <w:rFonts w:ascii="Lotus Linotype" w:hAnsi="Lotus Linotype" w:cs="Lotus Linotype"/>
          <w:sz w:val="36"/>
          <w:szCs w:val="38"/>
        </w:rPr>
        <w:sym w:font="AGA Arabesque" w:char="0065"/>
      </w:r>
      <w:r w:rsidRPr="005D7281">
        <w:rPr>
          <w:rFonts w:ascii="Lotus Linotype" w:hAnsi="Lotus Linotype" w:cs="Lotus Linotype"/>
          <w:sz w:val="36"/>
          <w:szCs w:val="38"/>
          <w:rtl/>
        </w:rPr>
        <w:t xml:space="preserve"> قوله: (رضا الله في رضا الوالدين وسخطه في سخط الوالدين). </w:t>
      </w:r>
    </w:p>
    <w:p w:rsidR="005D7281" w:rsidRPr="005D7281" w:rsidRDefault="005D7281" w:rsidP="005D7281">
      <w:pPr>
        <w:spacing w:before="120"/>
        <w:ind w:firstLine="424"/>
        <w:jc w:val="both"/>
        <w:rPr>
          <w:rFonts w:ascii="Lotus Linotype" w:hAnsi="Lotus Linotype" w:cs="Lotus Linotype"/>
          <w:sz w:val="36"/>
          <w:szCs w:val="38"/>
          <w:rtl/>
        </w:rPr>
      </w:pPr>
      <w:r w:rsidRPr="005D7281">
        <w:rPr>
          <w:rFonts w:ascii="Lotus Linotype" w:hAnsi="Lotus Linotype" w:cs="Lotus Linotype"/>
          <w:b/>
          <w:bCs/>
          <w:sz w:val="36"/>
          <w:szCs w:val="38"/>
          <w:rtl/>
        </w:rPr>
        <w:t>أيها المؤمنون:</w:t>
      </w:r>
      <w:r w:rsidRPr="005D7281">
        <w:rPr>
          <w:rFonts w:ascii="Lotus Linotype" w:hAnsi="Lotus Linotype" w:cs="Lotus Linotype"/>
          <w:sz w:val="36"/>
          <w:szCs w:val="38"/>
          <w:rtl/>
        </w:rPr>
        <w:t xml:space="preserve"> إن البرَّ بالوالدين من آكد الحقوق، وأعظم الواجبات، وطاعتَهما من أفضل القرب والطاعات، لما لهما من فضل كبير، وإحسان عظيم. </w:t>
      </w:r>
    </w:p>
    <w:p w:rsidR="005D7281" w:rsidRPr="005D7281" w:rsidRDefault="005D7281" w:rsidP="005D7281">
      <w:pPr>
        <w:spacing w:before="120"/>
        <w:ind w:firstLine="424"/>
        <w:jc w:val="both"/>
        <w:rPr>
          <w:rFonts w:ascii="Lotus Linotype" w:hAnsi="Lotus Linotype" w:cs="Lotus Linotype"/>
          <w:sz w:val="36"/>
          <w:szCs w:val="38"/>
          <w:rtl/>
        </w:rPr>
      </w:pPr>
      <w:r w:rsidRPr="005D7281">
        <w:rPr>
          <w:rFonts w:ascii="Lotus Linotype" w:hAnsi="Lotus Linotype" w:cs="Lotus Linotype"/>
          <w:sz w:val="36"/>
          <w:szCs w:val="38"/>
          <w:rtl/>
        </w:rPr>
        <w:t xml:space="preserve">لقد رعياك أيها الولد في حال الصغر، وتحملا من أجلك الشدائد والآلام، وبذلا ما في وسعهما في سبيل تربيتك وإسعادك، دون أدنى تحفظ أو تردد، حملتك أمك وهناً على وهن، حملتك كرهاً، ووضعتك كرهاً، ولا يزيدها نموك إلا ثقلاً وضعفاً، حتى يبلغ بها الحال أن ترى الموت مما تقاسيه من الآلام والأوجاع، فإذا خرجتَ إلى هذه الدنيا سليماً معافاً، نسيت من أجلك آلامها، وعلَّقت فيك آمالها، ثم شغلتْ نفسها بخدمتك ورعايتك في ليلها ونهارها، طعامك درُّها، وبيتك حجرها، ومركبك يداها وصدرها، تجوع لتشبع، وتسهر لتنام، فهي بك رحيمة، وعليك شفيقة، أما والدك فهو يكد ويسعى، ويتحمل الأعباء والمشاق من أجل إسعادك، وتهيئة حاجاتك ومتطلباتك، ينفق عليك ويرعاك، ويوجهك إلى ما ينفعك ويرفعك، يُسَرُّ لفرحك، ويتألم لأحزانك، ويدفع عنك صنوف الأذى، ويحميك بإذن الله من الضياع والردى، فهذا شيء من إحسان الوالدين وبرهما، فهل جزاءهما إلا البرُّ والإكرام </w:t>
      </w:r>
      <w:r w:rsidRPr="005D7281">
        <w:rPr>
          <w:rFonts w:ascii="Lotus Linotype" w:hAnsi="Lotus Linotype" w:cs="Lotus Linotype"/>
          <w:b/>
          <w:bCs/>
          <w:sz w:val="36"/>
          <w:szCs w:val="38"/>
        </w:rPr>
        <w:sym w:font="AGA Arabesque" w:char="0029"/>
      </w:r>
      <w:r w:rsidRPr="005D7281">
        <w:rPr>
          <w:rFonts w:ascii="Lotus Linotype" w:hAnsi="Lotus Linotype" w:cs="Lotus Linotype"/>
          <w:b/>
          <w:bCs/>
          <w:sz w:val="36"/>
          <w:szCs w:val="38"/>
          <w:rtl/>
        </w:rPr>
        <w:t>هل جزاء الإحسان إلا الإحسان</w:t>
      </w:r>
      <w:r w:rsidRPr="005D7281">
        <w:rPr>
          <w:rFonts w:ascii="Lotus Linotype" w:hAnsi="Lotus Linotype" w:cs="Lotus Linotype"/>
          <w:b/>
          <w:bCs/>
          <w:sz w:val="36"/>
          <w:szCs w:val="38"/>
        </w:rPr>
        <w:sym w:font="AGA Arabesque" w:char="0028"/>
      </w:r>
      <w:r w:rsidRPr="005D7281">
        <w:rPr>
          <w:rFonts w:ascii="Lotus Linotype" w:hAnsi="Lotus Linotype" w:cs="Lotus Linotype"/>
          <w:b/>
          <w:sz w:val="36"/>
          <w:rtl/>
        </w:rPr>
        <w:t>[الرحمن: 60]</w:t>
      </w:r>
      <w:r w:rsidRPr="005D7281">
        <w:rPr>
          <w:rFonts w:ascii="Lotus Linotype" w:hAnsi="Lotus Linotype" w:cs="Lotus Linotype"/>
          <w:sz w:val="36"/>
          <w:szCs w:val="38"/>
          <w:rtl/>
        </w:rPr>
        <w:t xml:space="preserve">. </w:t>
      </w:r>
    </w:p>
    <w:p w:rsidR="005D7281" w:rsidRPr="005D7281" w:rsidRDefault="005D7281" w:rsidP="005D7281">
      <w:pPr>
        <w:spacing w:before="120"/>
        <w:ind w:firstLine="424"/>
        <w:jc w:val="both"/>
        <w:rPr>
          <w:rFonts w:ascii="Lotus Linotype" w:hAnsi="Lotus Linotype" w:cs="Lotus Linotype"/>
          <w:sz w:val="36"/>
          <w:szCs w:val="38"/>
          <w:rtl/>
        </w:rPr>
      </w:pPr>
      <w:r w:rsidRPr="005D7281">
        <w:rPr>
          <w:rFonts w:ascii="Lotus Linotype" w:hAnsi="Lotus Linotype" w:cs="Lotus Linotype"/>
          <w:sz w:val="36"/>
          <w:szCs w:val="38"/>
          <w:rtl/>
        </w:rPr>
        <w:t xml:space="preserve">إن حقهما على الأولاد من البنين والبنات الإجلال والتقدير، والطاعة والتوقير، والتواضع لهما، وحسن الأدب معهما، لينٌ في الكلام، وتلطفٌ في الحديث، وخفضٌ للجناح، وتحقيق لرغباتهما، وتلبية لحوائجهما، وطاعتهما في المعروف، ومسارعة لخدمتهما، وكسب لرضاهما في كل وقت، وعلى كل حال، وإن البر بالوالدين ليس بتأمين الحوائج المعيشية، ومتطلبات الحياة المادية فحسب، مع الإعراض عنهما، والانقطاع عن زيارتهما، وعدم صلتهما، بل هو إلى جانب ذلك حنان ووفاء، وتودد وتلطف، ومراعاة للمشاعر والعواطف، وإدخال للسرور على نفوسهما، والأنس إلى قلوبهما، بنفس طيبة، وأخلاق كريمة، من غير سآمة ولا </w:t>
      </w:r>
      <w:r w:rsidRPr="005D7281">
        <w:rPr>
          <w:rFonts w:ascii="Lotus Linotype" w:hAnsi="Lotus Linotype" w:cs="Lotus Linotype"/>
          <w:sz w:val="36"/>
          <w:szCs w:val="38"/>
          <w:rtl/>
        </w:rPr>
        <w:lastRenderedPageBreak/>
        <w:t>ضجر، ولا تأفف ولا ملل، ودون استكثار لشيء من البر بهما، والإحسان إليهما، فإنه مهما أُسديَ لهما من البر والإكرام، ومُنحا من الرعاية والعناية، فإنه قليل في حقهما، لا يساوي إلا اليسير من فضلهما وإحسانهما، فازدد أيها المؤمن بهما براً وعطفاً، واسألهما التجاوز عن الإساءة والتقصير، والتجأ إلى المولى سبحانه بالدعاء لهما بالرحمة والغفران</w:t>
      </w:r>
      <w:r w:rsidRPr="005D7281">
        <w:rPr>
          <w:rFonts w:ascii="Lotus Linotype" w:hAnsi="Lotus Linotype" w:cs="Lotus Linotype"/>
          <w:b/>
          <w:bCs/>
          <w:sz w:val="36"/>
          <w:szCs w:val="38"/>
        </w:rPr>
        <w:sym w:font="AGA Arabesque" w:char="0029"/>
      </w:r>
      <w:r w:rsidRPr="005D7281">
        <w:rPr>
          <w:rFonts w:ascii="Lotus Linotype" w:hAnsi="Lotus Linotype" w:cs="Lotus Linotype"/>
          <w:b/>
          <w:bCs/>
          <w:sz w:val="36"/>
          <w:szCs w:val="38"/>
        </w:rPr>
        <w:t xml:space="preserve"> </w:t>
      </w:r>
      <w:r w:rsidRPr="005D7281">
        <w:rPr>
          <w:rFonts w:ascii="Lotus Linotype" w:hAnsi="Lotus Linotype" w:cs="Lotus Linotype"/>
          <w:b/>
          <w:bCs/>
          <w:sz w:val="36"/>
          <w:szCs w:val="38"/>
          <w:rtl/>
        </w:rPr>
        <w:t>وقل رب ارحمهما كما ربياني صغيراً</w:t>
      </w:r>
      <w:r w:rsidRPr="005D7281">
        <w:rPr>
          <w:rFonts w:ascii="Lotus Linotype" w:hAnsi="Lotus Linotype" w:cs="Lotus Linotype"/>
          <w:b/>
          <w:bCs/>
          <w:sz w:val="36"/>
          <w:szCs w:val="38"/>
        </w:rPr>
        <w:sym w:font="AGA Arabesque" w:char="0028"/>
      </w:r>
      <w:r w:rsidRPr="005D7281">
        <w:rPr>
          <w:rFonts w:ascii="Lotus Linotype" w:hAnsi="Lotus Linotype" w:cs="Lotus Linotype"/>
          <w:b/>
          <w:sz w:val="36"/>
          <w:rtl/>
        </w:rPr>
        <w:t>[الإسراء: 24]</w:t>
      </w:r>
      <w:r w:rsidRPr="005D7281">
        <w:rPr>
          <w:rFonts w:ascii="Lotus Linotype" w:hAnsi="Lotus Linotype" w:cs="Lotus Linotype"/>
          <w:sz w:val="36"/>
          <w:szCs w:val="38"/>
          <w:rtl/>
        </w:rPr>
        <w:t xml:space="preserve">، روي أن رجلاً جاء إلى عمر بن الخطاب رضي الله عنه فقال: "إن لي أماً بلغ منها الكبر، وإنها لا تقضي حاجتها إلا وظهري لها مطية، فهل أديت حقها؟ قال: لا، لأنها كانت تصنع بك ذلك وهي تتمنى بقاءك، وأنت تصنعه وتتمنى فراقها، ولكنك محسن، والله يثيب الكثير على القليل". </w:t>
      </w:r>
    </w:p>
    <w:p w:rsidR="005D7281" w:rsidRPr="005D7281" w:rsidRDefault="005D7281" w:rsidP="005D7281">
      <w:pPr>
        <w:spacing w:before="120"/>
        <w:ind w:firstLine="424"/>
        <w:jc w:val="both"/>
        <w:rPr>
          <w:rFonts w:ascii="Lotus Linotype" w:hAnsi="Lotus Linotype" w:cs="Lotus Linotype"/>
          <w:sz w:val="36"/>
          <w:szCs w:val="38"/>
          <w:rtl/>
        </w:rPr>
      </w:pPr>
      <w:r w:rsidRPr="005D7281">
        <w:rPr>
          <w:rFonts w:ascii="Lotus Linotype" w:hAnsi="Lotus Linotype" w:cs="Lotus Linotype"/>
          <w:sz w:val="36"/>
          <w:szCs w:val="38"/>
          <w:rtl/>
        </w:rPr>
        <w:t xml:space="preserve">وروى البخاري ومسلم واللفظ له عن عبدالله بن عمر رضي الله عنهما قال: (أقبل رجل إلى نبي الله </w:t>
      </w:r>
      <w:r w:rsidRPr="005D7281">
        <w:rPr>
          <w:rFonts w:ascii="Lotus Linotype" w:hAnsi="Lotus Linotype" w:cs="Lotus Linotype"/>
          <w:sz w:val="36"/>
          <w:szCs w:val="38"/>
        </w:rPr>
        <w:sym w:font="AGA Arabesque" w:char="0065"/>
      </w:r>
      <w:r w:rsidRPr="005D7281">
        <w:rPr>
          <w:rFonts w:ascii="Lotus Linotype" w:hAnsi="Lotus Linotype" w:cs="Lotus Linotype"/>
          <w:sz w:val="36"/>
          <w:szCs w:val="38"/>
          <w:rtl/>
        </w:rPr>
        <w:t xml:space="preserve"> فقال: أبايعك على الهجرة والجهاد، أبتغي الأجر من الله تعالى، قال: فهل من والديك أحد حي؟ قال: نعم، بل كلاهما، قال: فتبتغي الأجر من الله تعالى؟ قال: نعم، قال: فارجع إلى والديك فأحسن صحبتهما). وعن عبدالله بن مسعود رضي الله عنه قال: سألت رسول الله </w:t>
      </w:r>
      <w:r w:rsidRPr="005D7281">
        <w:rPr>
          <w:rFonts w:ascii="Lotus Linotype" w:hAnsi="Lotus Linotype" w:cs="Lotus Linotype"/>
          <w:sz w:val="36"/>
          <w:szCs w:val="38"/>
        </w:rPr>
        <w:sym w:font="AGA Arabesque" w:char="0065"/>
      </w:r>
      <w:r w:rsidRPr="005D7281">
        <w:rPr>
          <w:rFonts w:ascii="Lotus Linotype" w:hAnsi="Lotus Linotype" w:cs="Lotus Linotype"/>
          <w:sz w:val="36"/>
          <w:szCs w:val="38"/>
          <w:rtl/>
        </w:rPr>
        <w:t xml:space="preserve"> أي العمل أحب إلى الله تعالى، قال: (الصلاة على وقتها، قلت: ثم أي؟ قال: بر الوالدين، قلت: ثم أي؟ قال: الجهاد في سبيل الله). رواه البخاري ومسلم.</w:t>
      </w:r>
    </w:p>
    <w:p w:rsidR="005D7281" w:rsidRPr="005D7281" w:rsidRDefault="005D7281" w:rsidP="005D7281">
      <w:pPr>
        <w:spacing w:before="120"/>
        <w:ind w:firstLine="424"/>
        <w:jc w:val="both"/>
        <w:rPr>
          <w:rFonts w:ascii="Lotus Linotype" w:hAnsi="Lotus Linotype" w:cs="Lotus Linotype"/>
          <w:sz w:val="36"/>
          <w:szCs w:val="38"/>
          <w:rtl/>
        </w:rPr>
      </w:pPr>
      <w:r w:rsidRPr="005D7281">
        <w:rPr>
          <w:rFonts w:ascii="Lotus Linotype" w:hAnsi="Lotus Linotype" w:cs="Lotus Linotype"/>
          <w:b/>
          <w:bCs/>
          <w:sz w:val="36"/>
          <w:szCs w:val="38"/>
          <w:rtl/>
        </w:rPr>
        <w:t>عباد الله:</w:t>
      </w:r>
      <w:r w:rsidRPr="005D7281">
        <w:rPr>
          <w:rFonts w:ascii="Lotus Linotype" w:hAnsi="Lotus Linotype" w:cs="Lotus Linotype"/>
          <w:sz w:val="36"/>
          <w:szCs w:val="38"/>
          <w:rtl/>
        </w:rPr>
        <w:t xml:space="preserve"> إن من المؤلم حقاً أن يفاجأ الوالدان بالعقوق، والتنكرِ للجميل، وجحودِ الفضل والإحسان من فلذات الأكباد، فما أقسى ذلك على نفوسهما، وما أشدَّ مرارته على قلوبهما.</w:t>
      </w:r>
    </w:p>
    <w:p w:rsidR="005D7281" w:rsidRPr="005D7281" w:rsidRDefault="005D7281" w:rsidP="005D7281">
      <w:pPr>
        <w:spacing w:before="120"/>
        <w:ind w:firstLine="424"/>
        <w:jc w:val="both"/>
        <w:rPr>
          <w:rFonts w:ascii="Lotus Linotype" w:hAnsi="Lotus Linotype" w:cs="Lotus Linotype"/>
          <w:sz w:val="36"/>
          <w:szCs w:val="38"/>
          <w:rtl/>
        </w:rPr>
      </w:pPr>
      <w:r w:rsidRPr="005D7281">
        <w:rPr>
          <w:rFonts w:ascii="Lotus Linotype" w:hAnsi="Lotus Linotype" w:cs="Lotus Linotype"/>
          <w:sz w:val="36"/>
          <w:szCs w:val="38"/>
          <w:rtl/>
        </w:rPr>
        <w:t xml:space="preserve">إن عقوق الوالدين من أكبر الكبائر، وأعظم الذنوب والمعاصي، إنه عار وشنار على صاحبه، وسببٌ للشقاء والكدر في الدنيا، والعذابِ الأليم في الأخرى. </w:t>
      </w:r>
    </w:p>
    <w:p w:rsidR="005D7281" w:rsidRPr="005D7281" w:rsidRDefault="005D7281" w:rsidP="005D7281">
      <w:pPr>
        <w:spacing w:before="120"/>
        <w:ind w:firstLine="424"/>
        <w:jc w:val="both"/>
        <w:rPr>
          <w:rFonts w:ascii="Lotus Linotype" w:hAnsi="Lotus Linotype" w:cs="Lotus Linotype"/>
          <w:sz w:val="36"/>
          <w:szCs w:val="38"/>
          <w:rtl/>
        </w:rPr>
      </w:pPr>
      <w:r w:rsidRPr="005D7281">
        <w:rPr>
          <w:rFonts w:ascii="Lotus Linotype" w:hAnsi="Lotus Linotype" w:cs="Lotus Linotype"/>
          <w:sz w:val="36"/>
          <w:szCs w:val="38"/>
          <w:rtl/>
        </w:rPr>
        <w:t xml:space="preserve">عجباً لمن يعق والديه حينما احتاجا إليه، ولمن ينصرف عن رعايتهما بعد ما ضعفا والتجئا إليه، أيكون جزاء إحسانِهما الإساءةَ، وبرِّهما العقوقَ والقطيعةَ، وعطفِهما القسوةَ والغلظةَ، أليست الجنة تحت أقدام الوالدين، وأن من برَّ والديه برَّه بنوه، ومن عقَّهما عقَّه بنوه جزاء وفاقاً، وما ربك بظلام للعبيد، جاء في الحديث الذي رواه الحاكم وصححه عن أبي هريرة رضي الله عنه قال: قال رسول الله </w:t>
      </w:r>
      <w:r w:rsidRPr="005D7281">
        <w:rPr>
          <w:rFonts w:ascii="Lotus Linotype" w:hAnsi="Lotus Linotype" w:cs="Lotus Linotype"/>
          <w:sz w:val="36"/>
          <w:szCs w:val="38"/>
        </w:rPr>
        <w:sym w:font="AGA Arabesque" w:char="0065"/>
      </w:r>
      <w:r w:rsidRPr="005D7281">
        <w:rPr>
          <w:rFonts w:ascii="Lotus Linotype" w:hAnsi="Lotus Linotype" w:cs="Lotus Linotype"/>
          <w:sz w:val="36"/>
          <w:szCs w:val="38"/>
          <w:rtl/>
        </w:rPr>
        <w:t xml:space="preserve">: (كل </w:t>
      </w:r>
      <w:r w:rsidRPr="005D7281">
        <w:rPr>
          <w:rFonts w:ascii="Lotus Linotype" w:hAnsi="Lotus Linotype" w:cs="Lotus Linotype"/>
          <w:sz w:val="36"/>
          <w:szCs w:val="38"/>
          <w:rtl/>
        </w:rPr>
        <w:lastRenderedPageBreak/>
        <w:t xml:space="preserve">الذنوب يؤخر الله منها ما شاء إلا عقوق الوالدين، فإنه يُعجَّل لصاحبه قبل الممات). وروى مسلم في صحيحه عن أبي هريرة رضي الله عنه قال: قال رسول الله </w:t>
      </w:r>
      <w:r w:rsidRPr="005D7281">
        <w:rPr>
          <w:rFonts w:ascii="Lotus Linotype" w:hAnsi="Lotus Linotype" w:cs="Lotus Linotype"/>
          <w:sz w:val="36"/>
          <w:szCs w:val="38"/>
        </w:rPr>
        <w:sym w:font="AGA Arabesque" w:char="0065"/>
      </w:r>
      <w:r w:rsidRPr="005D7281">
        <w:rPr>
          <w:rFonts w:ascii="Lotus Linotype" w:hAnsi="Lotus Linotype" w:cs="Lotus Linotype"/>
          <w:sz w:val="36"/>
          <w:szCs w:val="38"/>
          <w:rtl/>
        </w:rPr>
        <w:t>: (رغم أنفُ، ثم رغم أنفُ، ثم رغم أنفُ من أدرك أبويه عند الكبر أحدَهما أو كليهما فلم يدخل الجنة).</w:t>
      </w:r>
      <w:bookmarkStart w:id="0" w:name="_GoBack"/>
      <w:bookmarkEnd w:id="0"/>
    </w:p>
    <w:p w:rsidR="005D7281" w:rsidRPr="005D7281" w:rsidRDefault="005D7281" w:rsidP="005D7281">
      <w:pPr>
        <w:spacing w:before="120"/>
        <w:ind w:firstLine="424"/>
        <w:jc w:val="both"/>
        <w:rPr>
          <w:rFonts w:ascii="Lotus Linotype" w:hAnsi="Lotus Linotype" w:cs="Lotus Linotype"/>
          <w:sz w:val="36"/>
          <w:szCs w:val="38"/>
          <w:rtl/>
        </w:rPr>
      </w:pPr>
      <w:r w:rsidRPr="005D7281">
        <w:rPr>
          <w:rFonts w:ascii="Lotus Linotype" w:hAnsi="Lotus Linotype" w:cs="Lotus Linotype"/>
          <w:sz w:val="36"/>
          <w:szCs w:val="38"/>
          <w:rtl/>
        </w:rPr>
        <w:t xml:space="preserve">وعن ابن عمر رضي الله عنهما عن رسول الله </w:t>
      </w:r>
      <w:r w:rsidRPr="005D7281">
        <w:rPr>
          <w:rFonts w:ascii="Lotus Linotype" w:hAnsi="Lotus Linotype" w:cs="Lotus Linotype"/>
          <w:sz w:val="36"/>
          <w:szCs w:val="38"/>
        </w:rPr>
        <w:sym w:font="AGA Arabesque" w:char="0065"/>
      </w:r>
      <w:r w:rsidRPr="005D7281">
        <w:rPr>
          <w:rFonts w:ascii="Lotus Linotype" w:hAnsi="Lotus Linotype" w:cs="Lotus Linotype"/>
          <w:sz w:val="36"/>
          <w:szCs w:val="38"/>
          <w:rtl/>
        </w:rPr>
        <w:t xml:space="preserve"> قال: (ثلاثة لا ينظر الله إليهم يوم القيامة: العاق لوالديه، ومدمن الخمر، والمنان عطاءه، وثلاثة لا يدخلون الجنة: العاق لوالديه، والديوث، والرَّجلة -يعني المترجلة من النساء-). رواه النسائي والحاكم وصححه. </w:t>
      </w:r>
    </w:p>
    <w:p w:rsidR="005D7281" w:rsidRPr="005D7281" w:rsidRDefault="005D7281" w:rsidP="005D7281">
      <w:pPr>
        <w:spacing w:before="120"/>
        <w:ind w:firstLine="424"/>
        <w:jc w:val="both"/>
        <w:rPr>
          <w:rFonts w:ascii="Lotus Linotype" w:hAnsi="Lotus Linotype" w:cs="Lotus Linotype"/>
          <w:sz w:val="36"/>
          <w:szCs w:val="38"/>
          <w:rtl/>
        </w:rPr>
      </w:pPr>
      <w:r w:rsidRPr="005D7281">
        <w:rPr>
          <w:rFonts w:ascii="Lotus Linotype" w:hAnsi="Lotus Linotype" w:cs="Lotus Linotype"/>
          <w:sz w:val="36"/>
          <w:szCs w:val="38"/>
          <w:rtl/>
        </w:rPr>
        <w:t xml:space="preserve">فاتقوا الله عباد الله، واجتهدوا في البر بالوالدين، والإحسانِ إليهما، قياماً بالواجب، ووفاءً بالجميل السابق، وأملاً في عفو الله ورحمته. </w:t>
      </w:r>
    </w:p>
    <w:p w:rsidR="005D7281" w:rsidRPr="005D7281" w:rsidRDefault="005D7281" w:rsidP="005D7281">
      <w:pPr>
        <w:spacing w:before="120"/>
        <w:ind w:firstLine="424"/>
        <w:jc w:val="both"/>
        <w:rPr>
          <w:rFonts w:ascii="Lotus Linotype" w:hAnsi="Lotus Linotype" w:cs="Lotus Linotype"/>
          <w:sz w:val="36"/>
          <w:szCs w:val="38"/>
          <w:rtl/>
        </w:rPr>
      </w:pPr>
      <w:r w:rsidRPr="005D7281">
        <w:rPr>
          <w:rFonts w:ascii="Lotus Linotype" w:hAnsi="Lotus Linotype" w:cs="Lotus Linotype"/>
          <w:sz w:val="36"/>
          <w:szCs w:val="38"/>
          <w:rtl/>
        </w:rPr>
        <w:t xml:space="preserve">أعوذ بالله من الشيطان الرجيم: </w:t>
      </w:r>
      <w:r w:rsidRPr="005D7281">
        <w:rPr>
          <w:rFonts w:ascii="Lotus Linotype" w:hAnsi="Lotus Linotype" w:cs="Lotus Linotype"/>
          <w:b/>
          <w:bCs/>
          <w:sz w:val="36"/>
          <w:szCs w:val="38"/>
        </w:rPr>
        <w:sym w:font="AGA Arabesque" w:char="0029"/>
      </w:r>
      <w:r w:rsidRPr="005D7281">
        <w:rPr>
          <w:rFonts w:ascii="Lotus Linotype" w:hAnsi="Lotus Linotype" w:cs="Lotus Linotype"/>
          <w:bCs/>
          <w:sz w:val="36"/>
          <w:szCs w:val="38"/>
          <w:rtl/>
        </w:rPr>
        <w:t>وقضى ربك ألا تعبدوا إلا إياه وبالوالدين إحساناً إما يبلغن عندك الكبر أحدهما أو كلاهما فلا تقل لهما أف ولا تنهرهما وقل لهما قولاً كريماً</w:t>
      </w:r>
      <w:r w:rsidRPr="005D7281">
        <w:rPr>
          <w:rFonts w:ascii="Lotus Linotype" w:hAnsi="Lotus Linotype" w:cs="Lotus Linotype"/>
          <w:sz w:val="28"/>
          <w:szCs w:val="28"/>
        </w:rPr>
        <w:t></w:t>
      </w:r>
      <w:r w:rsidRPr="005D7281">
        <w:rPr>
          <w:rFonts w:ascii="Lotus Linotype" w:hAnsi="Lotus Linotype" w:cs="Lotus Linotype"/>
          <w:bCs/>
          <w:sz w:val="36"/>
          <w:szCs w:val="38"/>
          <w:rtl/>
        </w:rPr>
        <w:t xml:space="preserve">واخفض لهما جناح الذل من الرحمة وقل رب ارحمهما كما ربياني </w:t>
      </w:r>
      <w:r w:rsidRPr="005D7281">
        <w:rPr>
          <w:rFonts w:ascii="Lotus Linotype" w:hAnsi="Lotus Linotype" w:cs="Lotus Linotype"/>
          <w:b/>
          <w:bCs/>
          <w:sz w:val="36"/>
          <w:szCs w:val="38"/>
          <w:rtl/>
        </w:rPr>
        <w:t>صغيراً</w:t>
      </w:r>
      <w:r w:rsidRPr="005D7281">
        <w:rPr>
          <w:rFonts w:ascii="Lotus Linotype" w:hAnsi="Lotus Linotype" w:cs="Lotus Linotype"/>
          <w:b/>
          <w:bCs/>
          <w:sz w:val="36"/>
          <w:szCs w:val="38"/>
        </w:rPr>
        <w:sym w:font="AGA Arabesque" w:char="0028"/>
      </w:r>
      <w:r w:rsidRPr="005D7281">
        <w:rPr>
          <w:rFonts w:ascii="Lotus Linotype" w:hAnsi="Lotus Linotype" w:cs="Lotus Linotype"/>
          <w:b/>
          <w:sz w:val="36"/>
          <w:rtl/>
        </w:rPr>
        <w:t>[الإسراء:23-24]</w:t>
      </w:r>
      <w:r w:rsidRPr="005D7281">
        <w:rPr>
          <w:rFonts w:ascii="Lotus Linotype" w:hAnsi="Lotus Linotype" w:cs="Lotus Linotype"/>
          <w:sz w:val="36"/>
          <w:szCs w:val="38"/>
          <w:rtl/>
        </w:rPr>
        <w:t>.</w:t>
      </w:r>
    </w:p>
    <w:p w:rsidR="005D7281" w:rsidRPr="005D7281" w:rsidRDefault="005D7281" w:rsidP="005D7281">
      <w:pPr>
        <w:spacing w:before="120"/>
        <w:ind w:firstLine="424"/>
        <w:jc w:val="both"/>
        <w:rPr>
          <w:rFonts w:ascii="Lotus Linotype" w:hAnsi="Lotus Linotype" w:cs="Lotus Linotype"/>
          <w:sz w:val="36"/>
          <w:szCs w:val="38"/>
          <w:rtl/>
        </w:rPr>
      </w:pPr>
      <w:r w:rsidRPr="005D7281">
        <w:rPr>
          <w:rFonts w:ascii="Lotus Linotype" w:hAnsi="Lotus Linotype" w:cs="Lotus Linotype"/>
          <w:sz w:val="36"/>
          <w:szCs w:val="38"/>
          <w:rtl/>
        </w:rPr>
        <w:t>نفعني الله وإياكم بالقرآن الكريم، وبهدي سيد المرسلين. أقول قولي هذا واستغفر الله لي ولكم ولسائر المسلمين من كل ذنب فاستغفروه إنه هو الغفور الرحيم.</w:t>
      </w:r>
    </w:p>
    <w:p w:rsidR="005D7281" w:rsidRPr="005D7281" w:rsidRDefault="005D7281" w:rsidP="005D7281">
      <w:pPr>
        <w:spacing w:before="120"/>
        <w:jc w:val="center"/>
        <w:outlineLvl w:val="0"/>
        <w:rPr>
          <w:rFonts w:ascii="Lotus Linotype" w:hAnsi="Lotus Linotype" w:cs="Lotus Linotype"/>
          <w:bCs/>
          <w:szCs w:val="38"/>
          <w:rtl/>
        </w:rPr>
      </w:pPr>
      <w:r w:rsidRPr="005D7281">
        <w:rPr>
          <w:rFonts w:ascii="Lotus Linotype" w:hAnsi="Lotus Linotype" w:cs="Lotus Linotype"/>
          <w:szCs w:val="38"/>
          <w:rtl/>
        </w:rPr>
        <w:br w:type="page"/>
      </w:r>
      <w:r w:rsidRPr="005D7281">
        <w:rPr>
          <w:rFonts w:ascii="Lotus Linotype" w:hAnsi="Lotus Linotype" w:cs="Lotus Linotype"/>
          <w:bCs/>
          <w:szCs w:val="38"/>
          <w:rtl/>
        </w:rPr>
        <w:lastRenderedPageBreak/>
        <w:t>أول الخطبة الثانية</w:t>
      </w:r>
    </w:p>
    <w:p w:rsidR="005D7281" w:rsidRPr="005D7281" w:rsidRDefault="005D7281" w:rsidP="005D7281">
      <w:pPr>
        <w:spacing w:before="120"/>
        <w:ind w:firstLine="424"/>
        <w:jc w:val="both"/>
        <w:rPr>
          <w:rFonts w:ascii="Lotus Linotype" w:hAnsi="Lotus Linotype" w:cs="Lotus Linotype"/>
          <w:sz w:val="36"/>
          <w:szCs w:val="38"/>
          <w:rtl/>
        </w:rPr>
      </w:pPr>
      <w:r w:rsidRPr="005D7281">
        <w:rPr>
          <w:rFonts w:ascii="Lotus Linotype" w:hAnsi="Lotus Linotype" w:cs="Lotus Linotype"/>
          <w:sz w:val="36"/>
          <w:szCs w:val="38"/>
          <w:rtl/>
        </w:rPr>
        <w:t xml:space="preserve">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نبينا محمد عبده ورسوله، نبيه المصطفى، وحبيبه المجتبى، صلى الله وسلم عليه وعلى آله وأصحابه أئمة الهدى، وبدور الدجى، ومن سار على هديهم واقتفى. </w:t>
      </w:r>
    </w:p>
    <w:p w:rsidR="005D7281" w:rsidRPr="005D7281" w:rsidRDefault="005D7281" w:rsidP="005D7281">
      <w:pPr>
        <w:spacing w:before="120"/>
        <w:ind w:firstLine="424"/>
        <w:jc w:val="both"/>
        <w:rPr>
          <w:rFonts w:ascii="Lotus Linotype" w:hAnsi="Lotus Linotype" w:cs="Lotus Linotype"/>
          <w:sz w:val="36"/>
          <w:szCs w:val="38"/>
          <w:rtl/>
        </w:rPr>
      </w:pPr>
      <w:r w:rsidRPr="005D7281">
        <w:rPr>
          <w:rFonts w:ascii="Lotus Linotype" w:hAnsi="Lotus Linotype" w:cs="Lotus Linotype"/>
          <w:b/>
          <w:bCs/>
          <w:sz w:val="36"/>
          <w:szCs w:val="38"/>
          <w:rtl/>
        </w:rPr>
        <w:t xml:space="preserve">أما بعد: </w:t>
      </w:r>
      <w:r w:rsidRPr="005D7281">
        <w:rPr>
          <w:rFonts w:ascii="Lotus Linotype" w:hAnsi="Lotus Linotype" w:cs="Lotus Linotype"/>
          <w:sz w:val="36"/>
          <w:szCs w:val="38"/>
          <w:rtl/>
        </w:rPr>
        <w:t xml:space="preserve">فيا أيها المسلمون: اتقوا الله تعالى لعلكم تفلحون، واستجيبوا لأمر الله ورسوله في الوصية بالوالدين إحساناً، والبرِّ بهما أحياءً وأمواتاً، وإن من البر أن يتعاهد الرجل أصدقاء والديه، ويحسنَ كرامتهم، فقد قال عليه الصلاة والسلام: (إن من أبرِّ البر صلةَ الرجل أهلَ ودِّ أبيه) رواه مسلم في صحيحه، وروى أبو داود وابن ماجه وغيرهما عن مالك بن ربيعة الساعدي رضي الله عنه قال: (بينا نحن جلوس عند رسول الله </w:t>
      </w:r>
      <w:r w:rsidRPr="005D7281">
        <w:rPr>
          <w:rFonts w:ascii="Lotus Linotype" w:hAnsi="Lotus Linotype" w:cs="Lotus Linotype"/>
          <w:sz w:val="36"/>
          <w:szCs w:val="38"/>
        </w:rPr>
        <w:sym w:font="AGA Arabesque" w:char="0065"/>
      </w:r>
      <w:r w:rsidRPr="005D7281">
        <w:rPr>
          <w:rFonts w:ascii="Lotus Linotype" w:hAnsi="Lotus Linotype" w:cs="Lotus Linotype"/>
          <w:sz w:val="36"/>
          <w:szCs w:val="38"/>
          <w:rtl/>
        </w:rPr>
        <w:t xml:space="preserve"> إذ جاءه رجل فقال: يا رسول الله هل بقي من بر أبَوَيَّ شيء أبرهما به بعد موتهما؟ قال: نعم، الصلاةُ عليهما -يعني الدعاء لهما- والاستغفارُ لهما، وإنفاذُ عهدهما من بعدهما، وصلةُ الرحم التي لا توصل إلا بهما، وإكرامُ صديقهما). </w:t>
      </w:r>
    </w:p>
    <w:p w:rsidR="00EB28C3" w:rsidRPr="005D7281" w:rsidRDefault="005D7281" w:rsidP="005D7281">
      <w:pPr>
        <w:spacing w:before="120"/>
        <w:ind w:firstLine="424"/>
        <w:jc w:val="both"/>
      </w:pPr>
      <w:r w:rsidRPr="005D7281">
        <w:rPr>
          <w:rFonts w:ascii="Lotus Linotype" w:hAnsi="Lotus Linotype" w:cs="Lotus Linotype"/>
          <w:sz w:val="36"/>
          <w:szCs w:val="38"/>
          <w:rtl/>
        </w:rPr>
        <w:t>فاتقوا الله عباد الله، واعملوا على البر بالوالدين، والإحسانِ إليهما، وفاءً لفضلهما، وعرفاناً بجميل صنعهما، وطلباً لرضوانٍ من الله ورحمة.</w:t>
      </w:r>
    </w:p>
    <w:sectPr w:rsidR="00EB28C3" w:rsidRPr="005D7281"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A50" w:rsidRDefault="00D54A50" w:rsidP="00B50724">
      <w:r>
        <w:separator/>
      </w:r>
    </w:p>
  </w:endnote>
  <w:endnote w:type="continuationSeparator" w:id="0">
    <w:p w:rsidR="00D54A50" w:rsidRDefault="00D54A50"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5D7281" w:rsidRPr="005D7281">
          <w:rPr>
            <w:noProof/>
            <w:rtl/>
            <w:lang w:val="ar-SA"/>
          </w:rPr>
          <w:t>4</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A50" w:rsidRDefault="00D54A50" w:rsidP="00B50724">
      <w:r>
        <w:separator/>
      </w:r>
    </w:p>
  </w:footnote>
  <w:footnote w:type="continuationSeparator" w:id="0">
    <w:p w:rsidR="00D54A50" w:rsidRDefault="00D54A50"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3305BF"/>
    <w:rsid w:val="003F62EB"/>
    <w:rsid w:val="005D7281"/>
    <w:rsid w:val="009034A2"/>
    <w:rsid w:val="00975F4D"/>
    <w:rsid w:val="00AF441F"/>
    <w:rsid w:val="00B50724"/>
    <w:rsid w:val="00BB2862"/>
    <w:rsid w:val="00C976E8"/>
    <w:rsid w:val="00CC7514"/>
    <w:rsid w:val="00D13B10"/>
    <w:rsid w:val="00D54A50"/>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6220</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2016-08-24T08:27:00Z</cp:lastPrinted>
  <dcterms:created xsi:type="dcterms:W3CDTF">2016-08-24T08:27:00Z</dcterms:created>
  <dcterms:modified xsi:type="dcterms:W3CDTF">2016-08-24T08:27:00Z</dcterms:modified>
</cp:coreProperties>
</file>